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1BC" w:rsidRDefault="002951BC">
      <w:pPr>
        <w:rPr>
          <w:noProof/>
          <w:lang w:eastAsia="ru-RU"/>
        </w:rPr>
      </w:pPr>
    </w:p>
    <w:p w:rsidR="00D55F9A" w:rsidRDefault="00D55F9A">
      <w:pPr>
        <w:rPr>
          <w:noProof/>
          <w:lang w:eastAsia="ru-RU"/>
        </w:rPr>
      </w:pPr>
    </w:p>
    <w:p w:rsidR="00D55F9A" w:rsidRDefault="00D55F9A">
      <w:pPr>
        <w:rPr>
          <w:noProof/>
          <w:lang w:eastAsia="ru-RU"/>
        </w:rPr>
      </w:pPr>
    </w:p>
    <w:p w:rsidR="00D55F9A" w:rsidRDefault="00D55F9A">
      <w:pPr>
        <w:rPr>
          <w:noProof/>
          <w:lang w:eastAsia="ru-RU"/>
        </w:rPr>
      </w:pPr>
    </w:p>
    <w:p w:rsidR="00D55F9A" w:rsidRDefault="00D55F9A">
      <w:pPr>
        <w:rPr>
          <w:noProof/>
          <w:lang w:eastAsia="ru-RU"/>
        </w:rPr>
      </w:pPr>
    </w:p>
    <w:p w:rsidR="00D55F9A" w:rsidRDefault="00D55F9A">
      <w:pPr>
        <w:rPr>
          <w:noProof/>
          <w:lang w:eastAsia="ru-RU"/>
        </w:rPr>
      </w:pPr>
    </w:p>
    <w:p w:rsidR="00D55F9A" w:rsidRDefault="00D55F9A">
      <w:pPr>
        <w:rPr>
          <w:noProof/>
          <w:lang w:eastAsia="ru-RU"/>
        </w:rPr>
      </w:pPr>
    </w:p>
    <w:p w:rsidR="00D55F9A" w:rsidRDefault="00D55F9A">
      <w:pPr>
        <w:rPr>
          <w:noProof/>
          <w:lang w:eastAsia="ru-RU"/>
        </w:rPr>
      </w:pPr>
    </w:p>
    <w:p w:rsidR="00D55F9A" w:rsidRDefault="00D55F9A">
      <w:pPr>
        <w:rPr>
          <w:noProof/>
          <w:lang w:eastAsia="ru-RU"/>
        </w:rPr>
      </w:pPr>
    </w:p>
    <w:p w:rsidR="00D55F9A" w:rsidRDefault="00D55F9A">
      <w:pPr>
        <w:rPr>
          <w:noProof/>
          <w:lang w:eastAsia="ru-RU"/>
        </w:rPr>
      </w:pPr>
    </w:p>
    <w:p w:rsidR="00D55F9A" w:rsidRDefault="00D55F9A">
      <w:pPr>
        <w:rPr>
          <w:noProof/>
          <w:lang w:eastAsia="ru-RU"/>
        </w:rPr>
      </w:pPr>
    </w:p>
    <w:p w:rsidR="009D0D60" w:rsidRDefault="00D55F9A" w:rsidP="00D55F9A">
      <w:pPr>
        <w:tabs>
          <w:tab w:val="left" w:pos="3570"/>
        </w:tabs>
        <w:jc w:val="center"/>
        <w:rPr>
          <w:rFonts w:ascii="Times New Roman" w:hAnsi="Times New Roman" w:cs="Times New Roman"/>
          <w:b/>
          <w:noProof/>
          <w:sz w:val="56"/>
          <w:szCs w:val="56"/>
          <w:lang w:eastAsia="ru-RU"/>
        </w:rPr>
      </w:pPr>
      <w:r w:rsidRPr="009D0D60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t xml:space="preserve">Положение </w:t>
      </w:r>
    </w:p>
    <w:p w:rsidR="00D55F9A" w:rsidRPr="009D0D60" w:rsidRDefault="00D55F9A" w:rsidP="00D55F9A">
      <w:pPr>
        <w:tabs>
          <w:tab w:val="left" w:pos="3570"/>
        </w:tabs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9D0D60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t xml:space="preserve">о </w:t>
      </w:r>
      <w:r w:rsidRPr="009D0D60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создании  </w:t>
      </w:r>
      <w:proofErr w:type="spellStart"/>
      <w:r w:rsidRPr="009D0D60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бракеражной</w:t>
      </w:r>
      <w:proofErr w:type="spellEnd"/>
      <w:r w:rsidRPr="009D0D60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комиссии</w:t>
      </w:r>
    </w:p>
    <w:p w:rsidR="00D55F9A" w:rsidRDefault="009D0D60" w:rsidP="00D55F9A">
      <w:pPr>
        <w:tabs>
          <w:tab w:val="left" w:pos="3570"/>
        </w:tabs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9D0D60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в </w:t>
      </w:r>
      <w:r w:rsidR="00D55F9A" w:rsidRPr="009D0D60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МБДОУ «</w:t>
      </w:r>
      <w:proofErr w:type="spellStart"/>
      <w:r w:rsidR="00D55F9A" w:rsidRPr="009D0D60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Новоалимовский</w:t>
      </w:r>
      <w:proofErr w:type="spellEnd"/>
      <w:r w:rsidR="00D55F9A" w:rsidRPr="009D0D60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детский сад»</w:t>
      </w:r>
    </w:p>
    <w:p w:rsidR="009D0D60" w:rsidRPr="009D0D60" w:rsidRDefault="009D0D60" w:rsidP="00D55F9A">
      <w:pPr>
        <w:tabs>
          <w:tab w:val="left" w:pos="3570"/>
        </w:tabs>
        <w:jc w:val="center"/>
        <w:rPr>
          <w:rFonts w:ascii="Times New Roman" w:hAnsi="Times New Roman" w:cs="Times New Roman"/>
          <w:b/>
          <w:noProof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на 2020-2021 учебный год</w:t>
      </w:r>
    </w:p>
    <w:p w:rsidR="00D55F9A" w:rsidRPr="009D0D60" w:rsidRDefault="00D55F9A">
      <w:pPr>
        <w:rPr>
          <w:noProof/>
          <w:sz w:val="56"/>
          <w:szCs w:val="56"/>
          <w:lang w:eastAsia="ru-RU"/>
        </w:rPr>
      </w:pPr>
    </w:p>
    <w:p w:rsidR="00D55F9A" w:rsidRPr="009D0D60" w:rsidRDefault="00D55F9A">
      <w:pPr>
        <w:rPr>
          <w:noProof/>
          <w:sz w:val="56"/>
          <w:szCs w:val="56"/>
          <w:lang w:eastAsia="ru-RU"/>
        </w:rPr>
      </w:pPr>
    </w:p>
    <w:p w:rsidR="00D55F9A" w:rsidRPr="009D0D60" w:rsidRDefault="00D55F9A">
      <w:pPr>
        <w:rPr>
          <w:noProof/>
          <w:sz w:val="56"/>
          <w:szCs w:val="56"/>
          <w:lang w:eastAsia="ru-RU"/>
        </w:rPr>
      </w:pPr>
    </w:p>
    <w:p w:rsidR="00D55F9A" w:rsidRDefault="00D55F9A">
      <w:pPr>
        <w:rPr>
          <w:noProof/>
          <w:lang w:eastAsia="ru-RU"/>
        </w:rPr>
      </w:pPr>
    </w:p>
    <w:p w:rsidR="00D55F9A" w:rsidRDefault="00D55F9A">
      <w:pPr>
        <w:rPr>
          <w:noProof/>
          <w:lang w:eastAsia="ru-RU"/>
        </w:rPr>
      </w:pPr>
    </w:p>
    <w:p w:rsidR="00D55F9A" w:rsidRDefault="00D55F9A">
      <w:pPr>
        <w:rPr>
          <w:noProof/>
          <w:lang w:eastAsia="ru-RU"/>
        </w:rPr>
      </w:pPr>
    </w:p>
    <w:p w:rsidR="000A54CF" w:rsidRDefault="000A54CF"/>
    <w:p w:rsidR="000A54CF" w:rsidRDefault="000A54CF"/>
    <w:p w:rsidR="000A54CF" w:rsidRPr="000A54CF" w:rsidRDefault="000A54CF" w:rsidP="000A5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     Общие положения</w:t>
      </w: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A54CF" w:rsidRPr="000A54CF" w:rsidRDefault="000A54CF" w:rsidP="000A54CF">
      <w:pPr>
        <w:tabs>
          <w:tab w:val="left" w:pos="360"/>
          <w:tab w:val="left" w:pos="3555"/>
        </w:tabs>
        <w:rPr>
          <w:rFonts w:ascii="Calibri" w:eastAsia="Times New Roman" w:hAnsi="Calibri" w:cs="Times New Roman"/>
          <w:lang w:val="tt-RU"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Основываясь на принципах единоначалия и коллегиальности управления образовательным учреждением, а так же в соответствии с Федеральным законом от 29.12.2012 № 273 – ФЗ «Об образовании в Российской Федерации», Законом Республики Татарстан от 22 июля 2013 года № 68 – ЗРТ «Об образовании»</w:t>
      </w:r>
      <w:proofErr w:type="gramStart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,с</w:t>
      </w:r>
      <w:proofErr w:type="gramEnd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законом от 29.12.2012 № 273 – ФЗ «Об образовании в Российской Федерации», Законом Республики Татарстан от 22 июля 2013 года № 68 – ЗРТ «Об образовании», Уставом Учреждения в целях осуществления </w:t>
      </w:r>
      <w:proofErr w:type="gramStart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правильной организацией питания детей, качеством доставляемых продуктов питания и соблюдения санитарно-гигиенических требований при приготовлении и раздаче пищи в </w:t>
      </w:r>
      <w:r w:rsidR="00D55F9A">
        <w:rPr>
          <w:rFonts w:ascii="Times New Roman" w:eastAsia="Times New Roman" w:hAnsi="Times New Roman" w:cs="Times New Roman"/>
          <w:lang w:eastAsia="ru-RU"/>
        </w:rPr>
        <w:t>МБДОУ «</w:t>
      </w:r>
      <w:proofErr w:type="spellStart"/>
      <w:r w:rsidR="00D55F9A">
        <w:rPr>
          <w:rFonts w:ascii="Times New Roman" w:eastAsia="Times New Roman" w:hAnsi="Times New Roman" w:cs="Times New Roman"/>
          <w:lang w:eastAsia="ru-RU"/>
        </w:rPr>
        <w:t>Новоалимовский</w:t>
      </w:r>
      <w:proofErr w:type="spellEnd"/>
      <w:r w:rsidR="00D55F9A">
        <w:rPr>
          <w:rFonts w:ascii="Times New Roman" w:eastAsia="Times New Roman" w:hAnsi="Times New Roman" w:cs="Times New Roman"/>
          <w:lang w:eastAsia="ru-RU"/>
        </w:rPr>
        <w:t xml:space="preserve">  детский сад</w:t>
      </w:r>
      <w:r w:rsidRPr="000A54CF">
        <w:rPr>
          <w:rFonts w:ascii="Times New Roman" w:eastAsia="Times New Roman" w:hAnsi="Times New Roman" w:cs="Times New Roman"/>
          <w:lang w:eastAsia="ru-RU"/>
        </w:rPr>
        <w:t xml:space="preserve">» </w:t>
      </w: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создается и действует </w:t>
      </w:r>
      <w:proofErr w:type="spellStart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комиссия.</w:t>
      </w:r>
    </w:p>
    <w:p w:rsidR="000A54CF" w:rsidRPr="000A54CF" w:rsidRDefault="000A54CF" w:rsidP="000A5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proofErr w:type="spellStart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работает в тесном контакте с администрацией и профсоюзным комитетом МБДОУ, а так же со специалистами Управления образованием.</w:t>
      </w:r>
    </w:p>
    <w:p w:rsidR="000A54CF" w:rsidRPr="000A54CF" w:rsidRDefault="000A54CF" w:rsidP="000A54CF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     Порядок создания </w:t>
      </w:r>
      <w:proofErr w:type="spellStart"/>
      <w:r w:rsidRPr="000A5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бракеражной</w:t>
      </w:r>
      <w:proofErr w:type="spellEnd"/>
      <w:r w:rsidRPr="000A5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комисс</w:t>
      </w:r>
      <w:proofErr w:type="gramStart"/>
      <w:r w:rsidRPr="000A5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ии и её</w:t>
      </w:r>
      <w:proofErr w:type="gramEnd"/>
      <w:r w:rsidRPr="000A5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состав</w:t>
      </w:r>
    </w:p>
    <w:p w:rsidR="000A54CF" w:rsidRPr="000A54CF" w:rsidRDefault="000A54CF" w:rsidP="000A5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spellStart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создается приказом заведующего МБДОУ. Состав комиссии, сроки её полномочий оговариваются в приказе. </w:t>
      </w:r>
    </w:p>
    <w:p w:rsidR="000A54CF" w:rsidRPr="000A54CF" w:rsidRDefault="000A54CF" w:rsidP="000A5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proofErr w:type="spellStart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</w:t>
      </w:r>
      <w:r w:rsidR="00D55F9A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керажная</w:t>
      </w:r>
      <w:proofErr w:type="spellEnd"/>
      <w:r w:rsidR="00D55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состоит из 3 </w:t>
      </w: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членов. В состав комиссии входят:</w:t>
      </w:r>
    </w:p>
    <w:p w:rsidR="000A54CF" w:rsidRPr="000A54CF" w:rsidRDefault="000A54CF" w:rsidP="000A54C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 МБДОУ (председатель комиссии);</w:t>
      </w:r>
    </w:p>
    <w:p w:rsidR="000A54CF" w:rsidRPr="000A54CF" w:rsidRDefault="000A54CF" w:rsidP="000A54C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сестра;</w:t>
      </w:r>
    </w:p>
    <w:p w:rsidR="000A54CF" w:rsidRPr="00D55F9A" w:rsidRDefault="000A54CF" w:rsidP="00D55F9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Шеф-повар</w:t>
      </w:r>
    </w:p>
    <w:p w:rsidR="000A54CF" w:rsidRPr="000A54CF" w:rsidRDefault="00D55F9A" w:rsidP="000A54C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завхоз</w:t>
      </w:r>
    </w:p>
    <w:p w:rsidR="000A54CF" w:rsidRPr="000A54CF" w:rsidRDefault="000A54CF" w:rsidP="000A54C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2.3. В необходимых условиях в состав </w:t>
      </w:r>
      <w:proofErr w:type="spellStart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могут быть включены другие работники детского сада, приглашенные специалисты, эксперты, а так же специалисты Управления образованием.</w:t>
      </w:r>
    </w:p>
    <w:p w:rsidR="000A54CF" w:rsidRPr="000A54CF" w:rsidRDefault="000A54CF" w:rsidP="000A5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Деятельность </w:t>
      </w:r>
      <w:proofErr w:type="spellStart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регламентируется настоящим Положением, которое утверждается заведующим МБДОУ.</w:t>
      </w:r>
    </w:p>
    <w:p w:rsidR="000A54CF" w:rsidRPr="000A54CF" w:rsidRDefault="000A54CF" w:rsidP="000A5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    Полномочия комиссии.</w:t>
      </w:r>
    </w:p>
    <w:p w:rsidR="000A54CF" w:rsidRPr="000A54CF" w:rsidRDefault="000A54CF" w:rsidP="000A54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proofErr w:type="spellStart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комиссия:</w:t>
      </w:r>
    </w:p>
    <w:p w:rsidR="000A54CF" w:rsidRPr="000A54CF" w:rsidRDefault="000A54CF" w:rsidP="000A54C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</w:t>
      </w:r>
      <w:proofErr w:type="gramStart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санитарно-гигиенических норм при транспортировке, доставке и разгрузке продуктов питания:</w:t>
      </w:r>
    </w:p>
    <w:p w:rsidR="000A54CF" w:rsidRPr="000A54CF" w:rsidRDefault="000A54CF" w:rsidP="000A54C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на пригодность складские  и другие помещения, предназначенные для хранения продуктов питания, а так же соблюдение правил и условий их хранения;</w:t>
      </w:r>
    </w:p>
    <w:p w:rsidR="000A54CF" w:rsidRPr="000A54CF" w:rsidRDefault="000A54CF" w:rsidP="000A54C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 ежедневно за правильностью составления меню - раскладок;</w:t>
      </w:r>
    </w:p>
    <w:p w:rsidR="000A54CF" w:rsidRPr="000A54CF" w:rsidRDefault="000A54CF" w:rsidP="000A54C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 организацию работы на пищеблоке;</w:t>
      </w:r>
    </w:p>
    <w:p w:rsidR="000A54CF" w:rsidRPr="000A54CF" w:rsidRDefault="000A54CF" w:rsidP="000A54C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</w:t>
      </w:r>
      <w:proofErr w:type="gramStart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сроками реализации продуктов питания и качества приготовления пищи;</w:t>
      </w:r>
    </w:p>
    <w:p w:rsidR="000A54CF" w:rsidRPr="000A54CF" w:rsidRDefault="000A54CF" w:rsidP="000A54C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проверяет соответствие пищи физиологическим потребностям детей и основных пищевых </w:t>
      </w:r>
      <w:proofErr w:type="gramStart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веществах</w:t>
      </w:r>
      <w:proofErr w:type="gramEnd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A54CF" w:rsidRPr="000A54CF" w:rsidRDefault="000A54CF" w:rsidP="000A54C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 и контролирует соблюдение правил личной гигиены работниками пищеблока;</w:t>
      </w:r>
    </w:p>
    <w:p w:rsidR="000A54CF" w:rsidRPr="000A54CF" w:rsidRDefault="000A54CF" w:rsidP="000A54C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присутствует при закладке основных продуктов  в котел, проверяют выход блюд;</w:t>
      </w:r>
    </w:p>
    <w:p w:rsidR="000A54CF" w:rsidRPr="000A54CF" w:rsidRDefault="000A54CF" w:rsidP="000A54C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органолептическую оценку готовой пищи, т.е. определение её цвета и запаха, вкуса, консистенции, жесткости, сочности и т. д.;</w:t>
      </w:r>
      <w:proofErr w:type="gramEnd"/>
    </w:p>
    <w:p w:rsidR="000A54CF" w:rsidRPr="000A54CF" w:rsidRDefault="000A54CF" w:rsidP="000A54C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проверяет соответствие объемов приготовленного питания объёму реализованных порций и количеству детей.</w:t>
      </w:r>
    </w:p>
    <w:p w:rsidR="000A54CF" w:rsidRPr="000A54CF" w:rsidRDefault="000A54CF" w:rsidP="000A54C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4CF" w:rsidRPr="000A54CF" w:rsidRDefault="000A54CF" w:rsidP="000A54CF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    Оценка организации питания в ДОУ.</w:t>
      </w:r>
    </w:p>
    <w:p w:rsidR="000A54CF" w:rsidRPr="000A54CF" w:rsidRDefault="000A54CF" w:rsidP="000A5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Результаты проверки выхода блюд, их качество отражаются в </w:t>
      </w:r>
      <w:proofErr w:type="spellStart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бракеражном</w:t>
      </w:r>
      <w:proofErr w:type="spellEnd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журнале. </w:t>
      </w:r>
    </w:p>
    <w:p w:rsidR="000A54CF" w:rsidRPr="000A54CF" w:rsidRDefault="000A54CF" w:rsidP="000A5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Замечания и нарушения, установленные комиссией в организации питания детей, заносятся в </w:t>
      </w:r>
      <w:proofErr w:type="spellStart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бракеражный</w:t>
      </w:r>
      <w:proofErr w:type="spellEnd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журнал.</w:t>
      </w:r>
    </w:p>
    <w:p w:rsidR="000A54CF" w:rsidRPr="000A54CF" w:rsidRDefault="000A54CF" w:rsidP="000A5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Администрация МБДОУ при установлении надбавок к должностным окладам работников либо при премировании вправе учитывать данные критерии оценки в организации питания.</w:t>
      </w:r>
    </w:p>
    <w:p w:rsidR="000A54CF" w:rsidRPr="000A54CF" w:rsidRDefault="000A54CF" w:rsidP="000A5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Администрация МБДОУ обязана содействовать деятельности </w:t>
      </w:r>
      <w:proofErr w:type="spellStart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0A5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и принимать меры к устранению нарушений и замечаний, выявленных комиссией.</w:t>
      </w:r>
    </w:p>
    <w:p w:rsidR="000A54CF" w:rsidRDefault="000A54CF"/>
    <w:p w:rsidR="000A54CF" w:rsidRDefault="000A54CF"/>
    <w:sectPr w:rsidR="000A54CF" w:rsidSect="008E0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2BB1"/>
    <w:multiLevelType w:val="hybridMultilevel"/>
    <w:tmpl w:val="BF465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B35317"/>
    <w:multiLevelType w:val="hybridMultilevel"/>
    <w:tmpl w:val="AFA01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54CF"/>
    <w:rsid w:val="000A54CF"/>
    <w:rsid w:val="002951BC"/>
    <w:rsid w:val="00695EB1"/>
    <w:rsid w:val="008E084F"/>
    <w:rsid w:val="009D0D60"/>
    <w:rsid w:val="00A2198F"/>
    <w:rsid w:val="00D55F9A"/>
    <w:rsid w:val="00E511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4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4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494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dcterms:created xsi:type="dcterms:W3CDTF">2020-12-02T10:18:00Z</dcterms:created>
  <dcterms:modified xsi:type="dcterms:W3CDTF">2020-12-08T10:58:00Z</dcterms:modified>
</cp:coreProperties>
</file>